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C0" w:rsidRPr="007B0CC0" w:rsidRDefault="007B0CC0" w:rsidP="007B0CC0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825"/>
        <w:gridCol w:w="2229"/>
        <w:gridCol w:w="346"/>
      </w:tblGrid>
      <w:tr w:rsidR="007B0CC0" w:rsidRPr="007B0CC0" w:rsidTr="002A74B6">
        <w:trPr>
          <w:cantSplit/>
          <w:jc w:val="center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CC0" w:rsidRPr="007B0CC0" w:rsidRDefault="007B0CC0" w:rsidP="007B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0CC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6FF31B82" wp14:editId="5C732B2F">
                  <wp:extent cx="719455" cy="90424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0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CC0" w:rsidRPr="007B0CC0" w:rsidRDefault="007B0CC0" w:rsidP="007B0C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B0CC0" w:rsidRPr="007B0CC0" w:rsidTr="002A74B6">
        <w:trPr>
          <w:cantSplit/>
          <w:jc w:val="center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0CC0" w:rsidRPr="007B0CC0" w:rsidRDefault="007B0CC0" w:rsidP="007B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ОБРАЗОВАНИЯ</w:t>
            </w:r>
          </w:p>
          <w:p w:rsidR="007B0CC0" w:rsidRPr="007B0CC0" w:rsidRDefault="007B0CC0" w:rsidP="007B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Земетчинского района</w:t>
            </w:r>
          </w:p>
          <w:p w:rsidR="007B0CC0" w:rsidRPr="007B0CC0" w:rsidRDefault="007B0CC0" w:rsidP="007B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Пензенской области  </w:t>
            </w:r>
          </w:p>
          <w:p w:rsidR="007B0CC0" w:rsidRPr="007B0CC0" w:rsidRDefault="007B0CC0" w:rsidP="007B0C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CC0">
              <w:rPr>
                <w:rFonts w:ascii="Times New Roman" w:eastAsia="Times New Roman" w:hAnsi="Times New Roman" w:cs="Times New Roman"/>
                <w:b/>
                <w:bCs/>
                <w:spacing w:val="36"/>
                <w:lang w:eastAsia="ru-RU"/>
              </w:rPr>
              <w:t>ПРИКАЗ</w:t>
            </w:r>
          </w:p>
        </w:tc>
      </w:tr>
      <w:tr w:rsidR="007B0CC0" w:rsidRPr="007B0CC0" w:rsidTr="002A74B6">
        <w:trPr>
          <w:gridAfter w:val="1"/>
          <w:wAfter w:w="346" w:type="dxa"/>
          <w:trHeight w:val="98"/>
          <w:jc w:val="center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0CC0" w:rsidRPr="007B0CC0" w:rsidRDefault="007B0CC0" w:rsidP="007B0C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CC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7B0CC0">
              <w:rPr>
                <w:rFonts w:ascii="Times New Roman" w:eastAsia="Times New Roman" w:hAnsi="Times New Roman" w:cs="Times New Roman"/>
                <w:lang w:val="en-US" w:eastAsia="ru-RU"/>
              </w:rPr>
              <w:t>.12.201</w:t>
            </w:r>
            <w:r w:rsidRPr="007B0CC0">
              <w:rPr>
                <w:rFonts w:ascii="Times New Roman" w:eastAsia="Times New Roman" w:hAnsi="Times New Roman" w:cs="Times New Roman"/>
                <w:lang w:eastAsia="ru-RU"/>
              </w:rPr>
              <w:t>6г.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7B0CC0" w:rsidRPr="007B0CC0" w:rsidRDefault="007B0CC0" w:rsidP="007B0C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0CC0" w:rsidRPr="007B0CC0" w:rsidRDefault="007B0CC0" w:rsidP="007B0C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CC0">
              <w:rPr>
                <w:rFonts w:ascii="Times New Roman" w:eastAsia="Times New Roman" w:hAnsi="Times New Roman" w:cs="Times New Roman"/>
                <w:lang w:eastAsia="ru-RU"/>
              </w:rPr>
              <w:t>№ 238б</w:t>
            </w:r>
          </w:p>
        </w:tc>
      </w:tr>
    </w:tbl>
    <w:p w:rsidR="007B0CC0" w:rsidRPr="007B0CC0" w:rsidRDefault="007B0CC0" w:rsidP="007B0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C0" w:rsidRPr="007B0CC0" w:rsidRDefault="007B0CC0" w:rsidP="007B0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C0" w:rsidRPr="007B0CC0" w:rsidRDefault="007B0CC0" w:rsidP="007B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</w:t>
      </w:r>
      <w:r w:rsidRPr="007B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нормативов </w:t>
      </w:r>
      <w:proofErr w:type="gramStart"/>
      <w:r w:rsidRPr="007B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 на</w:t>
      </w:r>
      <w:proofErr w:type="gramEnd"/>
      <w:r w:rsidRPr="007B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муниципальных  услуг по реализации дополнительных общеобразовательных программ по МАОУ ДО ДЮЦ </w:t>
      </w:r>
    </w:p>
    <w:p w:rsidR="007B0CC0" w:rsidRPr="007B0CC0" w:rsidRDefault="007B0CC0" w:rsidP="007B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7B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 год</w:t>
      </w:r>
      <w:proofErr w:type="gramEnd"/>
    </w:p>
    <w:p w:rsidR="007B0CC0" w:rsidRPr="007B0CC0" w:rsidRDefault="007B0CC0" w:rsidP="007B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CC0" w:rsidRPr="007B0CC0" w:rsidRDefault="007B0CC0" w:rsidP="007B0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0CC0" w:rsidRPr="007B0CC0" w:rsidRDefault="007B0CC0" w:rsidP="007B0C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Земетчинского района Пензенской области №504-п от 26.10.2015г. «</w:t>
      </w:r>
      <w:r w:rsidRPr="007B0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Земетчинского района Пензенской области и финансового обеспечения выполнения муниципального задания» приказываю:</w:t>
      </w:r>
    </w:p>
    <w:p w:rsidR="007B0CC0" w:rsidRPr="007B0CC0" w:rsidRDefault="007B0CC0" w:rsidP="007B0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0CC0" w:rsidRPr="007B0CC0" w:rsidRDefault="007B0CC0" w:rsidP="007B0C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норматив </w:t>
      </w:r>
      <w:proofErr w:type="gramStart"/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 на</w:t>
      </w:r>
      <w:proofErr w:type="gramEnd"/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муниципальных  услуг за счет средств бюджета муниципального образования Земетчинского района по видам направленности:</w:t>
      </w:r>
    </w:p>
    <w:p w:rsidR="007B0CC0" w:rsidRPr="007B0CC0" w:rsidRDefault="007B0CC0" w:rsidP="007B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Образовательная программа дополнительного образования военно-            патриотической   </w:t>
      </w:r>
      <w:proofErr w:type="gramStart"/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 -</w:t>
      </w:r>
      <w:proofErr w:type="gramEnd"/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57,57 руб. на  один человека-час.     </w:t>
      </w:r>
    </w:p>
    <w:p w:rsidR="007B0CC0" w:rsidRPr="007B0CC0" w:rsidRDefault="007B0CC0" w:rsidP="007B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Образовательная программа дополнительного образования физкультурно-спортивной направленности –81,66 руб. </w:t>
      </w:r>
      <w:proofErr w:type="gramStart"/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один</w:t>
      </w:r>
      <w:proofErr w:type="gramEnd"/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человека-час.          </w:t>
      </w:r>
    </w:p>
    <w:p w:rsidR="007B0CC0" w:rsidRPr="007B0CC0" w:rsidRDefault="007B0CC0" w:rsidP="007B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Образовательная программа дополнительного образования </w:t>
      </w:r>
      <w:proofErr w:type="gramStart"/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 направленности</w:t>
      </w:r>
      <w:proofErr w:type="gramEnd"/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56,52 руб. на  один человека-час.         </w:t>
      </w:r>
    </w:p>
    <w:p w:rsidR="007B0CC0" w:rsidRPr="007B0CC0" w:rsidRDefault="007B0CC0" w:rsidP="007B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Образовательная программа дополнительного образования социально-</w:t>
      </w:r>
      <w:proofErr w:type="gramStart"/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 направленности</w:t>
      </w:r>
      <w:proofErr w:type="gramEnd"/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59,25 руб. на  один человека-час.           </w:t>
      </w:r>
    </w:p>
    <w:p w:rsidR="007B0CC0" w:rsidRPr="007B0CC0" w:rsidRDefault="007B0CC0" w:rsidP="007B0C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C0" w:rsidRPr="007B0CC0" w:rsidRDefault="007B0CC0" w:rsidP="007B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0CC0" w:rsidRPr="007B0CC0" w:rsidRDefault="007B0CC0" w:rsidP="007B0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</w:t>
      </w:r>
      <w:r w:rsidRPr="007B0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исполнением </w:t>
      </w:r>
      <w:proofErr w:type="gramStart"/>
      <w:r w:rsidRPr="007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 приказа</w:t>
      </w:r>
      <w:proofErr w:type="gramEnd"/>
      <w:r w:rsidRPr="007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7B0CC0" w:rsidRPr="007B0CC0" w:rsidRDefault="007B0CC0" w:rsidP="007B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C0" w:rsidRPr="007B0CC0" w:rsidRDefault="007B0CC0" w:rsidP="007B0CC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C0" w:rsidRPr="007B0CC0" w:rsidRDefault="007B0CC0" w:rsidP="007B0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0CC0" w:rsidRPr="007B0CC0" w:rsidRDefault="007B0CC0" w:rsidP="007B0C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0CC0" w:rsidRPr="007B0CC0" w:rsidRDefault="007B0CC0" w:rsidP="007B0CC0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отдела образования                                    </w:t>
      </w:r>
      <w:proofErr w:type="spellStart"/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Доронцева</w:t>
      </w:r>
      <w:proofErr w:type="spellEnd"/>
      <w:r w:rsidRP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</w:p>
    <w:p w:rsidR="001959B5" w:rsidRDefault="007B0CC0">
      <w:bookmarkStart w:id="0" w:name="_GoBack"/>
      <w:bookmarkEnd w:id="0"/>
    </w:p>
    <w:sectPr w:rsidR="0019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B2"/>
    <w:rsid w:val="000F7E3B"/>
    <w:rsid w:val="004B17B2"/>
    <w:rsid w:val="007B0CC0"/>
    <w:rsid w:val="00C5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3B184-3506-4EA4-97E0-3B50A3C7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2017-08-22T12:24:00Z</dcterms:created>
  <dcterms:modified xsi:type="dcterms:W3CDTF">2017-08-22T12:24:00Z</dcterms:modified>
</cp:coreProperties>
</file>