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9" w:rsidRDefault="00403076"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 xml:space="preserve">Ответственный за проведение муниципального этапа ВсОШ в 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>Земетчинском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 xml:space="preserve"> районе - 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>Котова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 xml:space="preserve"> 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>Марина Анатольевна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>, заведующая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 xml:space="preserve"> районным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 xml:space="preserve"> методическим кабинетом 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>отдела образования администрации Земетчинского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 xml:space="preserve"> </w:t>
      </w:r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>района Пензенской области  телефоны: 8(84155)2-31-37; 8(84155)4-32-26</w:t>
      </w:r>
      <w:bookmarkStart w:id="0" w:name="_GoBack"/>
      <w:bookmarkEnd w:id="0"/>
      <w:r>
        <w:rPr>
          <w:rFonts w:ascii="Georgia" w:hAnsi="Georgia"/>
          <w:b/>
          <w:bCs/>
          <w:color w:val="351C75"/>
          <w:sz w:val="36"/>
          <w:szCs w:val="36"/>
          <w:shd w:val="clear" w:color="auto" w:fill="FFFFFF"/>
        </w:rPr>
        <w:t>.</w:t>
      </w:r>
    </w:p>
    <w:sectPr w:rsidR="00FA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0A"/>
    <w:rsid w:val="00403076"/>
    <w:rsid w:val="009B480A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756"/>
  <w15:chartTrackingRefBased/>
  <w15:docId w15:val="{7D420B9B-D270-497F-A87E-BB22221B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2020-10-15T10:14:00Z</dcterms:created>
  <dcterms:modified xsi:type="dcterms:W3CDTF">2020-10-15T10:16:00Z</dcterms:modified>
</cp:coreProperties>
</file>